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6D38" w14:textId="25C6D4F5" w:rsidR="00C3418D" w:rsidRPr="00BE47E8" w:rsidRDefault="00C3418D" w:rsidP="062E96E0">
      <w:pPr>
        <w:spacing w:line="276" w:lineRule="auto"/>
        <w:rPr>
          <w:rFonts w:ascii="Times New Roman" w:eastAsia="Times New Roman" w:hAnsi="Times New Roman" w:cs="Times New Roman"/>
          <w:b/>
          <w:bCs/>
        </w:rPr>
      </w:pPr>
      <w:r>
        <w:rPr>
          <w:rFonts w:ascii="Avenir LT Pro 65 Medium" w:eastAsia="Times New Roman" w:hAnsi="Avenir LT Pro 65 Medium" w:cs="Arial"/>
          <w:b/>
          <w:bCs/>
          <w:color w:val="006AB3"/>
          <w:kern w:val="36"/>
          <w:sz w:val="32"/>
          <w:szCs w:val="32"/>
          <w:lang w:eastAsia="sv-SE"/>
        </w:rPr>
        <w:t>Initiativ</w:t>
      </w:r>
      <w:r w:rsidR="4CC1A31E">
        <w:rPr>
          <w:rFonts w:ascii="Avenir LT Pro 65 Medium" w:eastAsia="Times New Roman" w:hAnsi="Avenir LT Pro 65 Medium" w:cs="Arial"/>
          <w:b/>
          <w:bCs/>
          <w:color w:val="006AB3"/>
          <w:kern w:val="36"/>
          <w:sz w:val="32"/>
          <w:szCs w:val="32"/>
          <w:lang w:eastAsia="sv-SE"/>
        </w:rPr>
        <w:t xml:space="preserve"> om </w:t>
      </w:r>
      <w:r w:rsidR="4E344ACB">
        <w:rPr>
          <w:rFonts w:ascii="Avenir LT Pro 65 Medium" w:eastAsia="Times New Roman" w:hAnsi="Avenir LT Pro 65 Medium" w:cs="Arial"/>
          <w:b/>
          <w:bCs/>
          <w:color w:val="006AB3"/>
          <w:kern w:val="36"/>
          <w:sz w:val="32"/>
          <w:szCs w:val="32"/>
          <w:lang w:eastAsia="sv-SE"/>
        </w:rPr>
        <w:t>en trygg digital miljö i skolan</w:t>
      </w:r>
    </w:p>
    <w:p w14:paraId="309F470B" w14:textId="20915558" w:rsidR="00C3418D" w:rsidRDefault="00C3418D" w:rsidP="76B40156">
      <w:pPr>
        <w:spacing w:line="276" w:lineRule="auto"/>
        <w:rPr>
          <w:rFonts w:ascii="Times New Roman" w:eastAsia="Times New Roman" w:hAnsi="Times New Roman" w:cs="Times New Roman"/>
          <w:b/>
          <w:bCs/>
        </w:rPr>
      </w:pPr>
      <w:r>
        <w:br/>
      </w:r>
      <w:r w:rsidR="019944DD" w:rsidRPr="76B40156">
        <w:rPr>
          <w:rFonts w:ascii="Avenir LT Pro 45 Book" w:hAnsi="Avenir LT Pro 45 Book" w:cs="Times New Roman"/>
          <w:lang w:eastAsia="sv-SE"/>
        </w:rPr>
        <w:t xml:space="preserve">En bra skola för alla oavsett bakgrund kräver både </w:t>
      </w:r>
      <w:proofErr w:type="spellStart"/>
      <w:r w:rsidR="019944DD" w:rsidRPr="76B40156">
        <w:rPr>
          <w:rFonts w:ascii="Avenir LT Pro 45 Book" w:hAnsi="Avenir LT Pro 45 Book" w:cs="Times New Roman"/>
          <w:lang w:eastAsia="sv-SE"/>
        </w:rPr>
        <w:t>studiero</w:t>
      </w:r>
      <w:proofErr w:type="spellEnd"/>
      <w:r w:rsidR="019944DD" w:rsidRPr="76B40156">
        <w:rPr>
          <w:rFonts w:ascii="Avenir LT Pro 45 Book" w:hAnsi="Avenir LT Pro 45 Book" w:cs="Times New Roman"/>
          <w:lang w:eastAsia="sv-SE"/>
        </w:rPr>
        <w:t xml:space="preserve"> och en trygg digital miljö. Idag används skolans digitala verktyg alltför ofta till annat än lärande. Enligt Skolinspektionens granskning använder en tredjedel av högstadieeleverna i Sverige skolans digitala verktyg på ett sätt som inte har med undervisningen att göra. Lärare i hela landet vittnar om att sociala medier, spelplattformar och även pornografiskt innehåll på elevdatorer stjäl tid från undervisningen och skapar oro. För att möta dessa problem behöver vi pröva nya arbetssätt som stärker fokus på lärande och trygghet.</w:t>
      </w:r>
    </w:p>
    <w:p w14:paraId="0B1E8E89" w14:textId="08E436B1" w:rsidR="019944DD" w:rsidRDefault="019944DD">
      <w:r w:rsidRPr="76B40156">
        <w:rPr>
          <w:rFonts w:ascii="Avenir LT Pro 45 Book" w:hAnsi="Avenir LT Pro 45 Book" w:cs="Times New Roman"/>
          <w:lang w:eastAsia="sv-SE"/>
        </w:rPr>
        <w:t>Malmö stad har nyligen beslutat om en pilot där de mest störande plattformarna blockeras på kommunalägda elevdatorer under skoltid. Piloten baseras på en bred kartläggning i Malmö stad där majoriteten av lärare, specialpedagoger och skolledare slog larm och krävde åtgärder.</w:t>
      </w:r>
    </w:p>
    <w:p w14:paraId="00A5CD49" w14:textId="0EEB55CB" w:rsidR="019944DD" w:rsidRDefault="019944DD">
      <w:r w:rsidRPr="76B40156">
        <w:rPr>
          <w:rFonts w:ascii="Avenir LT Pro 45 Book" w:hAnsi="Avenir LT Pro 45 Book" w:cs="Times New Roman"/>
          <w:lang w:eastAsia="sv-SE"/>
        </w:rPr>
        <w:t>Även i Uppsala efterfrågar skolledare och personal tydliga verktyg för att skapa arbetsro i klassrummen. Vi kan inte blunda för de problem som digitala plattformar medför för undervisningen.</w:t>
      </w:r>
    </w:p>
    <w:p w14:paraId="593F910D" w14:textId="6EBC746D" w:rsidR="019944DD" w:rsidRDefault="019944DD">
      <w:r w:rsidRPr="76B40156">
        <w:rPr>
          <w:rFonts w:ascii="Avenir LT Pro 45 Book" w:hAnsi="Avenir LT Pro 45 Book" w:cs="Times New Roman"/>
          <w:lang w:eastAsia="sv-SE"/>
        </w:rPr>
        <w:t>Uppsalaliberalerna föreslår därför att kommunen inför en tidsbegränsad pilot där sociala medier, spelplattformar och pornografiska webbplatser blockeras på kommunalägda elevdatorer under skoltid. Åtgärden ska genomföras proportionerligt genom att den enbart gäller under skoltid, omfattar endast kommunens datorer och undantag kan ges vid dokumenterat pedagogiskt behov. På så vis återtar vi fokus på kunskap och trygghet i klassrummet.</w:t>
      </w:r>
    </w:p>
    <w:p w14:paraId="143418D0" w14:textId="25F291CE" w:rsidR="00C3418D" w:rsidRPr="00BE47E8" w:rsidRDefault="40A23952" w:rsidP="76B40156">
      <w:pPr>
        <w:rPr>
          <w:rFonts w:ascii="Avenir LT Pro 45 Book" w:hAnsi="Avenir LT Pro 45 Book" w:cs="Times New Roman"/>
          <w:lang w:eastAsia="sv-SE"/>
        </w:rPr>
      </w:pPr>
      <w:r w:rsidRPr="76B40156">
        <w:rPr>
          <w:rFonts w:ascii="Avenir LT Pro 45 Book" w:hAnsi="Avenir LT Pro 45 Book" w:cs="Times New Roman"/>
          <w:lang w:eastAsia="sv-SE"/>
        </w:rPr>
        <w:t>Förslaget är därför att genomföra en tidsbegränsad pilot under en termin där tillgången till ett urval av de mest störande plattformarna samt pornografiska webbplatserna blockeras på kommunalägda elevdatorer under skoltid. För att säkerställa en seriös prövning ska utvärderingen ske genom enkäter till elever, vårdnadshavare och personal samt genom uppföljning av ordningsstatistik och rapporter av digitala kränkningar. Med en tydlig återrapport kan vi avgöra om åtgärden ska fortsätta, justeras eller avslutas.</w:t>
      </w:r>
    </w:p>
    <w:p w14:paraId="26C60F9F" w14:textId="490102C9" w:rsidR="00C3418D" w:rsidRPr="00BE47E8" w:rsidRDefault="40A23952" w:rsidP="7D71A1A1">
      <w:pPr>
        <w:rPr>
          <w:rFonts w:ascii="Avenir LT Pro 45 Book" w:hAnsi="Avenir LT Pro 45 Book" w:cs="Times New Roman"/>
          <w:lang w:eastAsia="sv-SE"/>
        </w:rPr>
      </w:pPr>
      <w:r>
        <w:t xml:space="preserve">Detta handlar inte om censur utan om att ge eleverna den </w:t>
      </w:r>
      <w:proofErr w:type="spellStart"/>
      <w:r>
        <w:t>studiero</w:t>
      </w:r>
      <w:proofErr w:type="spellEnd"/>
      <w:r>
        <w:t xml:space="preserve"> de har rätt till. Skolan ska ge frihet genom kunskap, inte distraktion.</w:t>
      </w:r>
      <w:r w:rsidR="00C3418D">
        <w:br/>
      </w:r>
      <w:r w:rsidR="00C3418D">
        <w:br/>
      </w:r>
    </w:p>
    <w:p w14:paraId="097440EA" w14:textId="222780FD" w:rsidR="76B40156" w:rsidRDefault="76B40156" w:rsidP="76B40156">
      <w:pPr>
        <w:rPr>
          <w:rFonts w:ascii="Avenir LT Pro 65 Medium" w:eastAsia="Times New Roman" w:hAnsi="Avenir LT Pro 65 Medium" w:cs="Arial"/>
          <w:b/>
          <w:bCs/>
          <w:color w:val="006AB3"/>
          <w:lang w:eastAsia="sv-SE"/>
        </w:rPr>
      </w:pPr>
    </w:p>
    <w:p w14:paraId="2952DD60" w14:textId="59F66BB3" w:rsidR="2D802393" w:rsidRDefault="2D802393" w:rsidP="2D802393">
      <w:pPr>
        <w:rPr>
          <w:rFonts w:ascii="Avenir LT Pro 65 Medium" w:eastAsia="Times New Roman" w:hAnsi="Avenir LT Pro 65 Medium" w:cs="Arial"/>
          <w:b/>
          <w:bCs/>
          <w:color w:val="006AB3"/>
          <w:lang w:eastAsia="sv-SE"/>
        </w:rPr>
      </w:pPr>
    </w:p>
    <w:p w14:paraId="40A1D8E5" w14:textId="31A7291F" w:rsidR="33782558" w:rsidRDefault="33782558" w:rsidP="33782558">
      <w:pPr>
        <w:rPr>
          <w:rFonts w:ascii="Avenir LT Pro 65 Medium" w:eastAsia="Times New Roman" w:hAnsi="Avenir LT Pro 65 Medium" w:cs="Arial"/>
          <w:b/>
          <w:bCs/>
          <w:color w:val="006AB3"/>
          <w:lang w:eastAsia="sv-SE"/>
        </w:rPr>
      </w:pPr>
    </w:p>
    <w:p w14:paraId="1B0705E4" w14:textId="3FC60344" w:rsidR="00C3418D" w:rsidRPr="00BE47E8" w:rsidRDefault="00C3418D" w:rsidP="7D71A1A1">
      <w:pPr>
        <w:rPr>
          <w:rFonts w:ascii="Avenir LT Pro 45 Book" w:hAnsi="Avenir LT Pro 45 Book" w:cs="Times New Roman"/>
          <w:lang w:eastAsia="sv-SE"/>
        </w:rPr>
      </w:pPr>
      <w:r>
        <w:rPr>
          <w:rFonts w:ascii="Avenir LT Pro 65 Medium" w:eastAsia="Times New Roman" w:hAnsi="Avenir LT Pro 65 Medium" w:cs="Arial"/>
          <w:b/>
          <w:bCs/>
          <w:color w:val="006AB3"/>
          <w:kern w:val="36"/>
          <w:lang w:eastAsia="sv-SE"/>
        </w:rPr>
        <w:lastRenderedPageBreak/>
        <w:t>Med anledning av ovanstående yrkar Liberalerna</w:t>
      </w:r>
      <w:r w:rsidR="00CA5C2C">
        <w:rPr>
          <w:rFonts w:ascii="Avenir LT Pro 65 Medium" w:eastAsia="Times New Roman" w:hAnsi="Avenir LT Pro 65 Medium" w:cs="Arial"/>
          <w:b/>
          <w:bCs/>
          <w:color w:val="006AB3"/>
          <w:kern w:val="36"/>
          <w:lang w:eastAsia="sv-SE"/>
        </w:rPr>
        <w:t xml:space="preserve"> att kommunstyrelsen beslutar</w:t>
      </w:r>
      <w:r w:rsidRPr="00F05E91">
        <w:rPr>
          <w:rFonts w:ascii="Avenir LT Pro 65 Medium" w:eastAsia="Times New Roman" w:hAnsi="Avenir LT Pro 65 Medium" w:cs="Arial"/>
          <w:b/>
          <w:bCs/>
          <w:color w:val="006AB3"/>
          <w:kern w:val="36"/>
          <w:lang w:eastAsia="sv-SE"/>
        </w:rPr>
        <w:t>:</w:t>
      </w:r>
      <w:r>
        <w:br/>
      </w:r>
      <w:r>
        <w:rPr>
          <w:rFonts w:ascii="Avenir LT Pro 65 Medium" w:eastAsia="Times New Roman" w:hAnsi="Avenir LT Pro 65 Medium" w:cs="Arial"/>
          <w:b/>
          <w:bCs/>
          <w:color w:val="006AB3"/>
          <w:kern w:val="36"/>
          <w:sz w:val="32"/>
          <w:szCs w:val="32"/>
          <w:lang w:eastAsia="sv-SE"/>
        </w:rPr>
        <w:br/>
      </w:r>
      <w:r w:rsidRPr="00C3418D">
        <w:rPr>
          <w:rFonts w:ascii="Avenir LT Pro 45 Book" w:hAnsi="Avenir LT Pro 45 Book" w:cs="Times New Roman"/>
          <w:b/>
          <w:bCs/>
          <w:lang w:eastAsia="sv-SE"/>
        </w:rPr>
        <w:t>att</w:t>
      </w:r>
      <w:r>
        <w:rPr>
          <w:rFonts w:ascii="Avenir LT Pro 45 Book" w:hAnsi="Avenir LT Pro 45 Book" w:cs="Times New Roman"/>
          <w:lang w:eastAsia="sv-SE"/>
        </w:rPr>
        <w:tab/>
      </w:r>
      <w:r w:rsidR="450D0882" w:rsidRPr="76B40156">
        <w:rPr>
          <w:rFonts w:ascii="Avenir LT Pro 45 Book" w:hAnsi="Avenir LT Pro 45 Book" w:cs="Times New Roman"/>
          <w:lang w:eastAsia="sv-SE"/>
        </w:rPr>
        <w:t xml:space="preserve">kommunstyrelsen </w:t>
      </w:r>
      <w:r w:rsidR="4DDF02BB" w:rsidRPr="76B40156">
        <w:rPr>
          <w:rFonts w:ascii="Avenir LT Pro 45 Book" w:hAnsi="Avenir LT Pro 45 Book" w:cs="Times New Roman"/>
          <w:lang w:eastAsia="sv-SE"/>
        </w:rPr>
        <w:t xml:space="preserve">genomför en tidsbegränsad pilot under en termin </w:t>
      </w:r>
      <w:r w:rsidR="002D3B5C">
        <w:rPr>
          <w:rFonts w:ascii="Avenir LT Pro 45 Book" w:hAnsi="Avenir LT Pro 45 Book" w:cs="Times New Roman"/>
          <w:lang w:eastAsia="sv-SE"/>
        </w:rPr>
        <w:tab/>
      </w:r>
      <w:r w:rsidR="4DDF02BB" w:rsidRPr="76B40156">
        <w:rPr>
          <w:rFonts w:ascii="Avenir LT Pro 45 Book" w:hAnsi="Avenir LT Pro 45 Book" w:cs="Times New Roman"/>
          <w:lang w:eastAsia="sv-SE"/>
        </w:rPr>
        <w:t xml:space="preserve">med blockering av utvalda sociala medier, spelplattformar och </w:t>
      </w:r>
      <w:r w:rsidR="002D3B5C">
        <w:rPr>
          <w:rFonts w:ascii="Avenir LT Pro 45 Book" w:hAnsi="Avenir LT Pro 45 Book" w:cs="Times New Roman"/>
          <w:lang w:eastAsia="sv-SE"/>
        </w:rPr>
        <w:tab/>
      </w:r>
      <w:r w:rsidR="4DDF02BB" w:rsidRPr="76B40156">
        <w:rPr>
          <w:rFonts w:ascii="Avenir LT Pro 45 Book" w:hAnsi="Avenir LT Pro 45 Book" w:cs="Times New Roman"/>
          <w:lang w:eastAsia="sv-SE"/>
        </w:rPr>
        <w:t>pornografiska webbplatser på kommunalägda elevdatorer under skoltid.</w:t>
      </w:r>
    </w:p>
    <w:p w14:paraId="72058B3B" w14:textId="1C238BB3" w:rsidR="00C3418D" w:rsidRPr="00BE47E8" w:rsidRDefault="00C3418D" w:rsidP="7D71A1A1">
      <w:pPr>
        <w:rPr>
          <w:rFonts w:ascii="Avenir LT Pro 45 Book" w:hAnsi="Avenir LT Pro 45 Book" w:cs="Times New Roman"/>
          <w:lang w:eastAsia="sv-SE"/>
        </w:rPr>
      </w:pPr>
      <w:r>
        <w:br/>
      </w:r>
      <w:r>
        <w:br/>
      </w:r>
      <w:r>
        <w:br/>
      </w:r>
      <w:r w:rsidRPr="76B40156">
        <w:rPr>
          <w:rFonts w:ascii="Avenir LT Pro 45 Book" w:hAnsi="Avenir LT Pro 45 Book" w:cs="Times New Roman"/>
          <w:lang w:eastAsia="sv-SE"/>
        </w:rPr>
        <w:t>Jennie Claesson (L)</w:t>
      </w:r>
      <w:r w:rsidR="4075BA1A" w:rsidRPr="76B40156">
        <w:rPr>
          <w:rFonts w:ascii="Avenir LT Pro 45 Book" w:hAnsi="Avenir LT Pro 45 Book" w:cs="Times New Roman"/>
          <w:lang w:eastAsia="sv-SE"/>
        </w:rPr>
        <w:t xml:space="preserve">, gruppledare och kommunalråd </w:t>
      </w:r>
    </w:p>
    <w:p w14:paraId="51C96F4E" w14:textId="5F24C692" w:rsidR="554F4713" w:rsidRDefault="554F4713">
      <w:r w:rsidRPr="1068FDE2">
        <w:rPr>
          <w:rFonts w:ascii="Avenir LT Pro 45 Book" w:eastAsia="Avenir LT Pro 45 Book" w:hAnsi="Avenir LT Pro 45 Book" w:cs="Avenir LT Pro 45 Book"/>
          <w:color w:val="000000" w:themeColor="text1"/>
        </w:rPr>
        <w:t xml:space="preserve">Anders A. Aronsson (L), ersättare </w:t>
      </w:r>
      <w:r w:rsidRPr="1068FDE2">
        <w:rPr>
          <w:rFonts w:ascii="Avenir LT Pro 45 Book" w:eastAsia="Avenir LT Pro 45 Book" w:hAnsi="Avenir LT Pro 45 Book" w:cs="Avenir LT Pro 45 Book"/>
        </w:rPr>
        <w:t xml:space="preserve"> </w:t>
      </w:r>
    </w:p>
    <w:p w14:paraId="060465C9" w14:textId="21C84289" w:rsidR="48833FBC" w:rsidRDefault="48833FBC" w:rsidP="48833FBC">
      <w:pPr>
        <w:rPr>
          <w:rFonts w:ascii="Avenir LT Pro 45 Book" w:hAnsi="Avenir LT Pro 45 Book" w:cs="Times New Roman"/>
          <w:lang w:eastAsia="sv-SE"/>
        </w:rPr>
      </w:pPr>
    </w:p>
    <w:p w14:paraId="0F833B6A" w14:textId="77777777" w:rsidR="00C3418D" w:rsidRDefault="00C3418D"/>
    <w:sectPr w:rsidR="00C3418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C25A" w14:textId="77777777" w:rsidR="0035578A" w:rsidRDefault="0035578A" w:rsidP="00C3418D">
      <w:pPr>
        <w:spacing w:after="0" w:line="240" w:lineRule="auto"/>
      </w:pPr>
      <w:r>
        <w:separator/>
      </w:r>
    </w:p>
  </w:endnote>
  <w:endnote w:type="continuationSeparator" w:id="0">
    <w:p w14:paraId="3FBC2FE8" w14:textId="77777777" w:rsidR="0035578A" w:rsidRDefault="0035578A" w:rsidP="00C3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LT Pro 65 Medium">
    <w:altName w:val="Calibri"/>
    <w:panose1 w:val="00000000000000000000"/>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LT Pro 45 Book">
    <w:altName w:val="Calibri"/>
    <w:panose1 w:val="00000000000000000000"/>
    <w:charset w:val="00"/>
    <w:family w:val="swiss"/>
    <w:notTrueType/>
    <w:pitch w:val="variable"/>
    <w:sig w:usb0="800000AF" w:usb1="5000204A" w:usb2="00000000" w:usb3="00000000" w:csb0="0000009B" w:csb1="00000000"/>
  </w:font>
  <w:font w:name="Avenir LT Std 45 Book">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7FA9" w14:textId="77777777" w:rsidR="00C3418D" w:rsidRPr="003F43DF" w:rsidRDefault="00C3418D" w:rsidP="00C3418D">
    <w:pPr>
      <w:pStyle w:val="Normalwebb"/>
      <w:tabs>
        <w:tab w:val="center" w:pos="5188"/>
      </w:tabs>
      <w:spacing w:after="120"/>
      <w:ind w:left="1304"/>
      <w:rPr>
        <w:rFonts w:ascii="Avenir LT Std 45 Book" w:hAnsi="Avenir LT Std 45 Book" w:cs="Arial"/>
        <w:color w:val="006AB3"/>
        <w:sz w:val="16"/>
        <w:szCs w:val="16"/>
      </w:rPr>
    </w:pPr>
    <w:r w:rsidRPr="00126FF5">
      <w:rPr>
        <w:noProof/>
        <w:sz w:val="22"/>
        <w:szCs w:val="22"/>
        <w:bdr w:val="none" w:sz="0" w:space="0" w:color="auto" w:frame="1"/>
      </w:rPr>
      <w:drawing>
        <wp:anchor distT="0" distB="0" distL="114300" distR="114300" simplePos="0" relativeHeight="251658240" behindDoc="1" locked="0" layoutInCell="1" allowOverlap="1" wp14:anchorId="39584335" wp14:editId="0A172146">
          <wp:simplePos x="0" y="0"/>
          <wp:positionH relativeFrom="margin">
            <wp:align>left</wp:align>
          </wp:positionH>
          <wp:positionV relativeFrom="paragraph">
            <wp:posOffset>-672410</wp:posOffset>
          </wp:positionV>
          <wp:extent cx="790575" cy="790575"/>
          <wp:effectExtent l="0" t="0" r="9525" b="9525"/>
          <wp:wrapNone/>
          <wp:docPr id="1" name="Bildobjekt 1"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ritning&#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anchor>
      </w:drawing>
    </w:r>
    <w:r>
      <w:rPr>
        <w:rFonts w:ascii="Avenir LT Std 45 Book" w:hAnsi="Avenir LT Std 45 Book" w:cs="Arial"/>
        <w:color w:val="006AB3"/>
        <w:sz w:val="16"/>
        <w:szCs w:val="16"/>
      </w:rPr>
      <w:t xml:space="preserve"> </w:t>
    </w:r>
    <w:r>
      <w:rPr>
        <w:rFonts w:ascii="Avenir LT Std 45 Book" w:hAnsi="Avenir LT Std 45 Book" w:cs="Arial"/>
        <w:color w:val="006AB3"/>
        <w:sz w:val="16"/>
        <w:szCs w:val="16"/>
      </w:rPr>
      <w:tab/>
    </w:r>
  </w:p>
  <w:p w14:paraId="5B6D33EA" w14:textId="77777777" w:rsidR="00C3418D" w:rsidRDefault="00C341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59DF" w14:textId="77777777" w:rsidR="0035578A" w:rsidRDefault="0035578A" w:rsidP="00C3418D">
      <w:pPr>
        <w:spacing w:after="0" w:line="240" w:lineRule="auto"/>
      </w:pPr>
      <w:r>
        <w:separator/>
      </w:r>
    </w:p>
  </w:footnote>
  <w:footnote w:type="continuationSeparator" w:id="0">
    <w:p w14:paraId="1EFDC429" w14:textId="77777777" w:rsidR="0035578A" w:rsidRDefault="0035578A" w:rsidP="00C34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2BEB" w14:textId="51AD15AB" w:rsidR="00C3418D" w:rsidRPr="00F05E91" w:rsidRDefault="76B40156" w:rsidP="00C3418D">
    <w:pPr>
      <w:pStyle w:val="Sidhuvud"/>
      <w:rPr>
        <w:rFonts w:ascii="Avenir LT Pro 45 Book" w:hAnsi="Avenir LT Pro 45 Book"/>
      </w:rPr>
    </w:pPr>
    <w:r w:rsidRPr="76B40156">
      <w:rPr>
        <w:rFonts w:ascii="Avenir LT Pro 45 Book" w:hAnsi="Avenir LT Pro 45 Book"/>
      </w:rPr>
      <w:t xml:space="preserve">Initiativ till kommunstyrelsen i Uppsala       </w:t>
    </w:r>
    <w:r w:rsidR="00C3418D">
      <w:tab/>
    </w:r>
    <w:r w:rsidR="00C3418D">
      <w:tab/>
    </w:r>
    <w:r w:rsidRPr="76B40156">
      <w:rPr>
        <w:rFonts w:ascii="Avenir LT Pro 45 Book" w:hAnsi="Avenir LT Pro 45 Book"/>
      </w:rPr>
      <w:t>2025-09-09</w:t>
    </w:r>
  </w:p>
  <w:p w14:paraId="00ADEBDC" w14:textId="77777777" w:rsidR="00C3418D" w:rsidRDefault="00C3418D" w:rsidP="00C3418D">
    <w:pPr>
      <w:pStyle w:val="Sidhuvud"/>
    </w:pPr>
  </w:p>
  <w:p w14:paraId="0764D833" w14:textId="77777777" w:rsidR="00C3418D" w:rsidRDefault="00C341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8D"/>
    <w:rsid w:val="00003BED"/>
    <w:rsid w:val="0005546C"/>
    <w:rsid w:val="00061861"/>
    <w:rsid w:val="00067BF2"/>
    <w:rsid w:val="00097E92"/>
    <w:rsid w:val="000E635B"/>
    <w:rsid w:val="00103CBF"/>
    <w:rsid w:val="001336A6"/>
    <w:rsid w:val="00152AEE"/>
    <w:rsid w:val="00191765"/>
    <w:rsid w:val="001C1757"/>
    <w:rsid w:val="001C5A35"/>
    <w:rsid w:val="001F67D4"/>
    <w:rsid w:val="00200662"/>
    <w:rsid w:val="00262695"/>
    <w:rsid w:val="0027665D"/>
    <w:rsid w:val="002D3B5C"/>
    <w:rsid w:val="0035578A"/>
    <w:rsid w:val="003D2489"/>
    <w:rsid w:val="00427BED"/>
    <w:rsid w:val="004C0CEF"/>
    <w:rsid w:val="005049F7"/>
    <w:rsid w:val="00505170"/>
    <w:rsid w:val="005337E3"/>
    <w:rsid w:val="005565D2"/>
    <w:rsid w:val="005E157B"/>
    <w:rsid w:val="00617653"/>
    <w:rsid w:val="00650CC0"/>
    <w:rsid w:val="00652C72"/>
    <w:rsid w:val="00673643"/>
    <w:rsid w:val="006810C1"/>
    <w:rsid w:val="007128F7"/>
    <w:rsid w:val="00730681"/>
    <w:rsid w:val="00740B93"/>
    <w:rsid w:val="007868BB"/>
    <w:rsid w:val="007B0692"/>
    <w:rsid w:val="007C3853"/>
    <w:rsid w:val="00817702"/>
    <w:rsid w:val="008225BD"/>
    <w:rsid w:val="0082721E"/>
    <w:rsid w:val="00864DAE"/>
    <w:rsid w:val="00885A1B"/>
    <w:rsid w:val="008958AF"/>
    <w:rsid w:val="008F0D4B"/>
    <w:rsid w:val="00941C80"/>
    <w:rsid w:val="00974CCE"/>
    <w:rsid w:val="00990026"/>
    <w:rsid w:val="009B2E83"/>
    <w:rsid w:val="009B3917"/>
    <w:rsid w:val="00A6304F"/>
    <w:rsid w:val="00BE47E8"/>
    <w:rsid w:val="00C3418D"/>
    <w:rsid w:val="00C776F3"/>
    <w:rsid w:val="00CA5C2C"/>
    <w:rsid w:val="00D215CC"/>
    <w:rsid w:val="00D23A10"/>
    <w:rsid w:val="00D826A7"/>
    <w:rsid w:val="00DB13C5"/>
    <w:rsid w:val="00E458E7"/>
    <w:rsid w:val="00E50281"/>
    <w:rsid w:val="00F12FEB"/>
    <w:rsid w:val="00F621E0"/>
    <w:rsid w:val="00FD3D4D"/>
    <w:rsid w:val="00FD7A82"/>
    <w:rsid w:val="019944DD"/>
    <w:rsid w:val="0269D40D"/>
    <w:rsid w:val="062E96E0"/>
    <w:rsid w:val="08951140"/>
    <w:rsid w:val="0C48A7FB"/>
    <w:rsid w:val="1068FDE2"/>
    <w:rsid w:val="1124D35F"/>
    <w:rsid w:val="12BC17C6"/>
    <w:rsid w:val="14C80F7D"/>
    <w:rsid w:val="1937AC21"/>
    <w:rsid w:val="1ADB2FC8"/>
    <w:rsid w:val="22EE9463"/>
    <w:rsid w:val="254BE0FA"/>
    <w:rsid w:val="27491A14"/>
    <w:rsid w:val="275ABC2B"/>
    <w:rsid w:val="2ADEB73B"/>
    <w:rsid w:val="2D802393"/>
    <w:rsid w:val="311CF0FD"/>
    <w:rsid w:val="33782558"/>
    <w:rsid w:val="34DE22AC"/>
    <w:rsid w:val="3860B478"/>
    <w:rsid w:val="38E7604D"/>
    <w:rsid w:val="4075BA1A"/>
    <w:rsid w:val="40A23952"/>
    <w:rsid w:val="450D0882"/>
    <w:rsid w:val="45783123"/>
    <w:rsid w:val="46CD8A72"/>
    <w:rsid w:val="48833FBC"/>
    <w:rsid w:val="4B4A3247"/>
    <w:rsid w:val="4CC1A31E"/>
    <w:rsid w:val="4DDF02BB"/>
    <w:rsid w:val="4E344ACB"/>
    <w:rsid w:val="4F61D59A"/>
    <w:rsid w:val="50041625"/>
    <w:rsid w:val="5108FCEA"/>
    <w:rsid w:val="53E8112D"/>
    <w:rsid w:val="554F4713"/>
    <w:rsid w:val="55AA008A"/>
    <w:rsid w:val="55AEABA0"/>
    <w:rsid w:val="566CFF4C"/>
    <w:rsid w:val="56B773B5"/>
    <w:rsid w:val="5754A2A8"/>
    <w:rsid w:val="5A8D9EBD"/>
    <w:rsid w:val="5AA88DCA"/>
    <w:rsid w:val="6111238A"/>
    <w:rsid w:val="62DB5AE7"/>
    <w:rsid w:val="65817B23"/>
    <w:rsid w:val="66AF4C38"/>
    <w:rsid w:val="6786E1AE"/>
    <w:rsid w:val="6A1AD28B"/>
    <w:rsid w:val="6A87196E"/>
    <w:rsid w:val="6CAA60A0"/>
    <w:rsid w:val="6EB7839A"/>
    <w:rsid w:val="730A60D1"/>
    <w:rsid w:val="73165CBA"/>
    <w:rsid w:val="76B40156"/>
    <w:rsid w:val="79D1C4CA"/>
    <w:rsid w:val="7D4E4593"/>
    <w:rsid w:val="7D71A1A1"/>
    <w:rsid w:val="7F43C829"/>
    <w:rsid w:val="7F659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9D7F"/>
  <w15:chartTrackingRefBased/>
  <w15:docId w15:val="{04C2E78A-5C8F-41CA-B8F0-D844B9E5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8D"/>
  </w:style>
  <w:style w:type="paragraph" w:styleId="Rubrik1">
    <w:name w:val="heading 1"/>
    <w:basedOn w:val="Normal"/>
    <w:next w:val="Normal"/>
    <w:link w:val="Rubrik1Char"/>
    <w:uiPriority w:val="9"/>
    <w:qFormat/>
    <w:rsid w:val="00C34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34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3418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3418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3418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3418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3418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3418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3418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418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3418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3418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3418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3418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3418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3418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3418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3418D"/>
    <w:rPr>
      <w:rFonts w:eastAsiaTheme="majorEastAsia" w:cstheme="majorBidi"/>
      <w:color w:val="272727" w:themeColor="text1" w:themeTint="D8"/>
    </w:rPr>
  </w:style>
  <w:style w:type="paragraph" w:styleId="Rubrik">
    <w:name w:val="Title"/>
    <w:basedOn w:val="Normal"/>
    <w:next w:val="Normal"/>
    <w:link w:val="RubrikChar"/>
    <w:uiPriority w:val="10"/>
    <w:qFormat/>
    <w:rsid w:val="00C34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3418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3418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341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3418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3418D"/>
    <w:rPr>
      <w:i/>
      <w:iCs/>
      <w:color w:val="404040" w:themeColor="text1" w:themeTint="BF"/>
    </w:rPr>
  </w:style>
  <w:style w:type="paragraph" w:styleId="Liststycke">
    <w:name w:val="List Paragraph"/>
    <w:basedOn w:val="Normal"/>
    <w:uiPriority w:val="34"/>
    <w:qFormat/>
    <w:rsid w:val="00C3418D"/>
    <w:pPr>
      <w:ind w:left="720"/>
      <w:contextualSpacing/>
    </w:pPr>
  </w:style>
  <w:style w:type="character" w:styleId="Starkbetoning">
    <w:name w:val="Intense Emphasis"/>
    <w:basedOn w:val="Standardstycketeckensnitt"/>
    <w:uiPriority w:val="21"/>
    <w:qFormat/>
    <w:rsid w:val="00C3418D"/>
    <w:rPr>
      <w:i/>
      <w:iCs/>
      <w:color w:val="0F4761" w:themeColor="accent1" w:themeShade="BF"/>
    </w:rPr>
  </w:style>
  <w:style w:type="paragraph" w:styleId="Starktcitat">
    <w:name w:val="Intense Quote"/>
    <w:basedOn w:val="Normal"/>
    <w:next w:val="Normal"/>
    <w:link w:val="StarktcitatChar"/>
    <w:uiPriority w:val="30"/>
    <w:qFormat/>
    <w:rsid w:val="00C34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3418D"/>
    <w:rPr>
      <w:i/>
      <w:iCs/>
      <w:color w:val="0F4761" w:themeColor="accent1" w:themeShade="BF"/>
    </w:rPr>
  </w:style>
  <w:style w:type="character" w:styleId="Starkreferens">
    <w:name w:val="Intense Reference"/>
    <w:basedOn w:val="Standardstycketeckensnitt"/>
    <w:uiPriority w:val="32"/>
    <w:qFormat/>
    <w:rsid w:val="00C3418D"/>
    <w:rPr>
      <w:b/>
      <w:bCs/>
      <w:smallCaps/>
      <w:color w:val="0F4761" w:themeColor="accent1" w:themeShade="BF"/>
      <w:spacing w:val="5"/>
    </w:rPr>
  </w:style>
  <w:style w:type="paragraph" w:styleId="Sidhuvud">
    <w:name w:val="header"/>
    <w:basedOn w:val="Normal"/>
    <w:link w:val="SidhuvudChar"/>
    <w:uiPriority w:val="99"/>
    <w:unhideWhenUsed/>
    <w:rsid w:val="00C3418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3418D"/>
  </w:style>
  <w:style w:type="paragraph" w:styleId="Sidfot">
    <w:name w:val="footer"/>
    <w:basedOn w:val="Normal"/>
    <w:link w:val="SidfotChar"/>
    <w:uiPriority w:val="99"/>
    <w:unhideWhenUsed/>
    <w:rsid w:val="00C3418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3418D"/>
  </w:style>
  <w:style w:type="paragraph" w:styleId="Normalwebb">
    <w:name w:val="Normal (Web)"/>
    <w:basedOn w:val="Normal"/>
    <w:uiPriority w:val="99"/>
    <w:unhideWhenUsed/>
    <w:rsid w:val="00C341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01362">
      <w:bodyDiv w:val="1"/>
      <w:marLeft w:val="0"/>
      <w:marRight w:val="0"/>
      <w:marTop w:val="0"/>
      <w:marBottom w:val="0"/>
      <w:divBdr>
        <w:top w:val="none" w:sz="0" w:space="0" w:color="auto"/>
        <w:left w:val="none" w:sz="0" w:space="0" w:color="auto"/>
        <w:bottom w:val="none" w:sz="0" w:space="0" w:color="auto"/>
        <w:right w:val="none" w:sz="0" w:space="0" w:color="auto"/>
      </w:divBdr>
    </w:div>
    <w:div w:id="345905783">
      <w:bodyDiv w:val="1"/>
      <w:marLeft w:val="0"/>
      <w:marRight w:val="0"/>
      <w:marTop w:val="0"/>
      <w:marBottom w:val="0"/>
      <w:divBdr>
        <w:top w:val="none" w:sz="0" w:space="0" w:color="auto"/>
        <w:left w:val="none" w:sz="0" w:space="0" w:color="auto"/>
        <w:bottom w:val="none" w:sz="0" w:space="0" w:color="auto"/>
        <w:right w:val="none" w:sz="0" w:space="0" w:color="auto"/>
      </w:divBdr>
    </w:div>
    <w:div w:id="592931309">
      <w:bodyDiv w:val="1"/>
      <w:marLeft w:val="0"/>
      <w:marRight w:val="0"/>
      <w:marTop w:val="0"/>
      <w:marBottom w:val="0"/>
      <w:divBdr>
        <w:top w:val="none" w:sz="0" w:space="0" w:color="auto"/>
        <w:left w:val="none" w:sz="0" w:space="0" w:color="auto"/>
        <w:bottom w:val="none" w:sz="0" w:space="0" w:color="auto"/>
        <w:right w:val="none" w:sz="0" w:space="0" w:color="auto"/>
      </w:divBdr>
    </w:div>
    <w:div w:id="597758297">
      <w:bodyDiv w:val="1"/>
      <w:marLeft w:val="0"/>
      <w:marRight w:val="0"/>
      <w:marTop w:val="0"/>
      <w:marBottom w:val="0"/>
      <w:divBdr>
        <w:top w:val="none" w:sz="0" w:space="0" w:color="auto"/>
        <w:left w:val="none" w:sz="0" w:space="0" w:color="auto"/>
        <w:bottom w:val="none" w:sz="0" w:space="0" w:color="auto"/>
        <w:right w:val="none" w:sz="0" w:space="0" w:color="auto"/>
      </w:divBdr>
    </w:div>
    <w:div w:id="710376421">
      <w:bodyDiv w:val="1"/>
      <w:marLeft w:val="0"/>
      <w:marRight w:val="0"/>
      <w:marTop w:val="0"/>
      <w:marBottom w:val="0"/>
      <w:divBdr>
        <w:top w:val="none" w:sz="0" w:space="0" w:color="auto"/>
        <w:left w:val="none" w:sz="0" w:space="0" w:color="auto"/>
        <w:bottom w:val="none" w:sz="0" w:space="0" w:color="auto"/>
        <w:right w:val="none" w:sz="0" w:space="0" w:color="auto"/>
      </w:divBdr>
    </w:div>
    <w:div w:id="111879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b49af1-8c6a-4e92-91bf-d85ac55b70f9" xsi:nil="true"/>
    <lcf76f155ced4ddcb4097134ff3c332f xmlns="f8753992-d7d7-4445-ad00-b7414d74ae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4F9D93C84FB474288F8DB7F2129FAEA" ma:contentTypeVersion="17" ma:contentTypeDescription="Skapa ett nytt dokument." ma:contentTypeScope="" ma:versionID="5bd14ceb2d8bd3397af9b970ead9d81c">
  <xsd:schema xmlns:xsd="http://www.w3.org/2001/XMLSchema" xmlns:xs="http://www.w3.org/2001/XMLSchema" xmlns:p="http://schemas.microsoft.com/office/2006/metadata/properties" xmlns:ns2="f8753992-d7d7-4445-ad00-b7414d74ae0e" xmlns:ns3="2bb49af1-8c6a-4e92-91bf-d85ac55b70f9" targetNamespace="http://schemas.microsoft.com/office/2006/metadata/properties" ma:root="true" ma:fieldsID="9ed49b6d69ac3fe58e8b6571bce7a5d2" ns2:_="" ns3:_="">
    <xsd:import namespace="f8753992-d7d7-4445-ad00-b7414d74ae0e"/>
    <xsd:import namespace="2bb49af1-8c6a-4e92-91bf-d85ac55b70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992-d7d7-4445-ad00-b7414d74a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096207ad-ef36-41b4-a890-3b970be5e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49af1-8c6a-4e92-91bf-d85ac55b70f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15540bd-7e72-4094-ada6-d947ff297919}" ma:internalName="TaxCatchAll" ma:showField="CatchAllData" ma:web="2bb49af1-8c6a-4e92-91bf-d85ac55b7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D5A14-D3A5-4A4F-B1C0-1A7963EF365B}">
  <ds:schemaRefs>
    <ds:schemaRef ds:uri="http://schemas.microsoft.com/office/2006/metadata/properties"/>
    <ds:schemaRef ds:uri="http://schemas.microsoft.com/office/infopath/2007/PartnerControls"/>
    <ds:schemaRef ds:uri="2bb49af1-8c6a-4e92-91bf-d85ac55b70f9"/>
    <ds:schemaRef ds:uri="f8753992-d7d7-4445-ad00-b7414d74ae0e"/>
  </ds:schemaRefs>
</ds:datastoreItem>
</file>

<file path=customXml/itemProps2.xml><?xml version="1.0" encoding="utf-8"?>
<ds:datastoreItem xmlns:ds="http://schemas.openxmlformats.org/officeDocument/2006/customXml" ds:itemID="{E3C04F9C-71EE-4A23-9739-8F8C0010ABA6}"/>
</file>

<file path=customXml/itemProps3.xml><?xml version="1.0" encoding="utf-8"?>
<ds:datastoreItem xmlns:ds="http://schemas.openxmlformats.org/officeDocument/2006/customXml" ds:itemID="{239317D6-CC3F-4C85-A7F3-2696D14B2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Pages>
  <Words>407</Words>
  <Characters>2162</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Berggren Nathalie</dc:creator>
  <cp:keywords/>
  <dc:description/>
  <cp:lastModifiedBy>Claesson Jennie</cp:lastModifiedBy>
  <cp:revision>29</cp:revision>
  <dcterms:created xsi:type="dcterms:W3CDTF">2025-02-19T10:48:00Z</dcterms:created>
  <dcterms:modified xsi:type="dcterms:W3CDTF">2025-09-15T09:50:00Z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0x01010094F9D93C84FB474288F8DB7F2129FAEA</vt:lpwstr>
  </property>
  <property fmtid="{D5CDD505-2E9C-101B-9397-08002B2CF9AE}" pid="3" name="MediaServiceImageTags">
    <vt:lpwstr/>
  </property>
</Properties>
</file>